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7DFA" w14:textId="18B4CA93" w:rsidR="003E3C0A" w:rsidRDefault="5F678E85" w:rsidP="00420ECE">
      <w:pPr>
        <w:rPr>
          <w:rFonts w:ascii="Arial" w:eastAsia="Arial" w:hAnsi="Arial" w:cs="Arial"/>
        </w:rPr>
      </w:pPr>
      <w:bookmarkStart w:id="0" w:name="_Hlk51335898"/>
      <w:r>
        <w:rPr>
          <w:noProof/>
        </w:rPr>
        <w:drawing>
          <wp:inline distT="0" distB="0" distL="0" distR="0" wp14:anchorId="746DE7B4" wp14:editId="43A54B9D">
            <wp:extent cx="1971675" cy="485775"/>
            <wp:effectExtent l="0" t="0" r="0" b="0"/>
            <wp:docPr id="1775446719" name="Grafik 177544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754467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39B9" w14:textId="77777777" w:rsidR="00420ECE" w:rsidRPr="00420ECE" w:rsidRDefault="00420ECE" w:rsidP="00420ECE">
      <w:pPr>
        <w:rPr>
          <w:rFonts w:ascii="Arial" w:eastAsia="Arial" w:hAnsi="Arial" w:cs="Arial"/>
        </w:rPr>
      </w:pPr>
    </w:p>
    <w:p w14:paraId="0D87D078" w14:textId="77777777" w:rsidR="00B4554C" w:rsidRPr="00B4554C" w:rsidRDefault="00B4554C" w:rsidP="00B4554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4554C">
        <w:rPr>
          <w:rFonts w:ascii="Arial" w:eastAsia="Arial" w:hAnsi="Arial" w:cs="Arial"/>
          <w:b/>
          <w:bCs/>
          <w:sz w:val="28"/>
          <w:szCs w:val="28"/>
        </w:rPr>
        <w:t>Erlebt neue Multiplayer-Maps und einen brandneuen 40-Spieler-Modus – Feuertrupp: Schmutzige Bombe</w:t>
      </w:r>
    </w:p>
    <w:p w14:paraId="5B063D62" w14:textId="39D0D084" w:rsidR="003E3C0A" w:rsidRPr="00502FA4" w:rsidRDefault="00B4554C" w:rsidP="00AA5D01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0502FA4">
        <w:rPr>
          <w:rFonts w:ascii="Arial" w:eastAsia="Arial" w:hAnsi="Arial" w:cs="Arial"/>
          <w:i/>
          <w:iCs/>
          <w:sz w:val="24"/>
          <w:szCs w:val="24"/>
        </w:rPr>
        <w:t>Holt euch durch Twitch-Drops Vorabzugang zur Beta</w:t>
      </w:r>
    </w:p>
    <w:p w14:paraId="1FF11B23" w14:textId="77777777" w:rsidR="001579A3" w:rsidRDefault="001579A3" w:rsidP="001D251A">
      <w:pPr>
        <w:pStyle w:val="Listenabsatz"/>
        <w:spacing w:after="0" w:line="240" w:lineRule="auto"/>
        <w:rPr>
          <w:rFonts w:ascii="Arial" w:eastAsia="Arial" w:hAnsi="Arial" w:cs="Arial"/>
        </w:rPr>
      </w:pPr>
    </w:p>
    <w:p w14:paraId="446203CB" w14:textId="67C80856" w:rsidR="00771BCD" w:rsidRPr="00771BCD" w:rsidRDefault="00771BCD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1BCD">
        <w:rPr>
          <w:rFonts w:ascii="Arial" w:eastAsia="Times New Roman" w:hAnsi="Arial" w:cs="Arial"/>
          <w:color w:val="000000"/>
          <w:lang w:eastAsia="en-GB"/>
        </w:rPr>
        <w:t>Liebe Medienpartner,</w:t>
      </w:r>
    </w:p>
    <w:p w14:paraId="7FF4AC45" w14:textId="77777777" w:rsidR="00771BCD" w:rsidRPr="00771BCD" w:rsidRDefault="00771BCD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1CA4CAF" w14:textId="0DAB3C32" w:rsidR="001F5E66" w:rsidRPr="001F5E66" w:rsidRDefault="00AA5D01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</w:t>
      </w:r>
      <w:r w:rsidR="001F5E66" w:rsidRPr="001F5E66">
        <w:rPr>
          <w:rFonts w:ascii="Arial" w:eastAsia="Times New Roman" w:hAnsi="Arial" w:cs="Arial"/>
          <w:color w:val="000000"/>
          <w:lang w:eastAsia="en-GB"/>
        </w:rPr>
        <w:t xml:space="preserve">is zur Veröffentlichung von </w:t>
      </w:r>
      <w:r w:rsidR="001F5E66" w:rsidRPr="001F5E66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Call </w:t>
      </w:r>
      <w:proofErr w:type="spellStart"/>
      <w:r w:rsidR="001F5E66" w:rsidRPr="001F5E66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of</w:t>
      </w:r>
      <w:proofErr w:type="spellEnd"/>
      <w:r w:rsidR="001F5E66" w:rsidRPr="001F5E66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 Duty: Black </w:t>
      </w:r>
      <w:proofErr w:type="spellStart"/>
      <w:r w:rsidR="001F5E66" w:rsidRPr="001F5E66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>Ops</w:t>
      </w:r>
      <w:proofErr w:type="spellEnd"/>
      <w:r w:rsidR="001F5E66" w:rsidRPr="001F5E66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en-GB"/>
        </w:rPr>
        <w:t xml:space="preserve"> Cold War</w:t>
      </w:r>
      <w:r w:rsidR="001F5E66" w:rsidRPr="001F5E66">
        <w:rPr>
          <w:rFonts w:ascii="Arial" w:eastAsia="Times New Roman" w:hAnsi="Arial" w:cs="Arial"/>
          <w:color w:val="000000"/>
          <w:lang w:eastAsia="en-GB"/>
        </w:rPr>
        <w:t xml:space="preserve"> dauert es keinen ganzen Monat mehr und Spieler auf </w:t>
      </w:r>
      <w:r w:rsidR="001F5E66" w:rsidRPr="001F5E66">
        <w:rPr>
          <w:rFonts w:ascii="Arial" w:eastAsia="Times New Roman" w:hAnsi="Arial" w:cs="Arial"/>
          <w:b/>
          <w:bCs/>
          <w:color w:val="000000"/>
          <w:lang w:eastAsia="en-GB"/>
        </w:rPr>
        <w:t xml:space="preserve">PlayStation 4, Xbox und PC </w:t>
      </w:r>
      <w:r w:rsidR="001F5E66" w:rsidRPr="001F5E66">
        <w:rPr>
          <w:rFonts w:ascii="Arial" w:eastAsia="Times New Roman" w:hAnsi="Arial" w:cs="Arial"/>
          <w:color w:val="000000"/>
          <w:lang w:eastAsia="en-GB"/>
        </w:rPr>
        <w:t xml:space="preserve">können sich auf ein weiteres Wochenende voller Action freuen. Durch aktiviertes </w:t>
      </w:r>
      <w:proofErr w:type="spellStart"/>
      <w:r w:rsidR="001F5E66" w:rsidRPr="001F5E66">
        <w:rPr>
          <w:rFonts w:ascii="Arial" w:eastAsia="Times New Roman" w:hAnsi="Arial" w:cs="Arial"/>
          <w:color w:val="000000"/>
          <w:lang w:eastAsia="en-GB"/>
        </w:rPr>
        <w:t>Crossplay</w:t>
      </w:r>
      <w:proofErr w:type="spellEnd"/>
      <w:r w:rsidR="001F5E66" w:rsidRPr="001F5E66">
        <w:rPr>
          <w:rFonts w:ascii="Arial" w:eastAsia="Times New Roman" w:hAnsi="Arial" w:cs="Arial"/>
          <w:color w:val="000000"/>
          <w:lang w:eastAsia="en-GB"/>
        </w:rPr>
        <w:t xml:space="preserve"> können sich die Spieler mit Freunden und dem Rest der Community zusammenschließen, egal auf welcher Plattform sie spielen.</w:t>
      </w:r>
    </w:p>
    <w:p w14:paraId="58ECACDD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AB08B95" w14:textId="6794A863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4A6F7C51">
        <w:rPr>
          <w:rFonts w:ascii="Arial" w:eastAsia="Times New Roman" w:hAnsi="Arial" w:cs="Arial"/>
          <w:color w:val="000000" w:themeColor="text1"/>
          <w:lang w:eastAsia="en-GB"/>
        </w:rPr>
        <w:t xml:space="preserve">Das zweite Beta-Wochenende von </w:t>
      </w:r>
      <w:r w:rsidRPr="4A6F7C51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Black </w:t>
      </w:r>
      <w:proofErr w:type="spellStart"/>
      <w:r w:rsidRPr="4A6F7C51">
        <w:rPr>
          <w:rFonts w:ascii="Arial" w:eastAsia="Times New Roman" w:hAnsi="Arial" w:cs="Arial"/>
          <w:i/>
          <w:iCs/>
          <w:color w:val="000000" w:themeColor="text1"/>
          <w:lang w:eastAsia="en-GB"/>
        </w:rPr>
        <w:t>Ops</w:t>
      </w:r>
      <w:proofErr w:type="spellEnd"/>
      <w:r w:rsidRPr="4A6F7C51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 Cold War</w:t>
      </w:r>
      <w:r w:rsidRPr="4A6F7C51">
        <w:rPr>
          <w:rFonts w:ascii="Arial" w:eastAsia="Times New Roman" w:hAnsi="Arial" w:cs="Arial"/>
          <w:color w:val="000000" w:themeColor="text1"/>
          <w:lang w:eastAsia="en-GB"/>
        </w:rPr>
        <w:t> steht allen Spielern ab Samstag, den 17. Oktober</w:t>
      </w:r>
      <w:r w:rsidR="004737A4" w:rsidRPr="4A6F7C51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4A6F7C51">
        <w:rPr>
          <w:rFonts w:ascii="Arial" w:eastAsia="Times New Roman" w:hAnsi="Arial" w:cs="Arial"/>
          <w:color w:val="000000" w:themeColor="text1"/>
          <w:lang w:eastAsia="en-GB"/>
        </w:rPr>
        <w:t xml:space="preserve"> offen, unabhängig von der verwendeten Plattform. Spieler, die eine digitale Version vorbestellt haben oder den Vorabzugang über das Drop-Programm von Twitch erhalten haben, können bereits </w:t>
      </w:r>
      <w:r w:rsidR="00502FA4">
        <w:rPr>
          <w:rFonts w:ascii="Arial" w:eastAsia="Times New Roman" w:hAnsi="Arial" w:cs="Arial"/>
          <w:color w:val="000000" w:themeColor="text1"/>
          <w:lang w:eastAsia="en-GB"/>
        </w:rPr>
        <w:t>ab sofort</w:t>
      </w:r>
      <w:r w:rsidR="00066A38" w:rsidRPr="4A6F7C5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4A6F7C51">
        <w:rPr>
          <w:rFonts w:ascii="Arial" w:eastAsia="Times New Roman" w:hAnsi="Arial" w:cs="Arial"/>
          <w:color w:val="000000" w:themeColor="text1"/>
          <w:lang w:eastAsia="en-GB"/>
        </w:rPr>
        <w:t>auf die Beta zugreifen.</w:t>
      </w:r>
    </w:p>
    <w:p w14:paraId="31E778D2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812D1C7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noProof/>
        </w:rPr>
        <w:drawing>
          <wp:inline distT="0" distB="0" distL="0" distR="0" wp14:anchorId="7F839DE1" wp14:editId="79F07C82">
            <wp:extent cx="5727701" cy="32219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8FB1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7C34F52" w14:textId="713EA921" w:rsidR="001F5E66" w:rsidRPr="001F5E66" w:rsidRDefault="001F5E66" w:rsidP="001F5E6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F5E66">
        <w:rPr>
          <w:rFonts w:ascii="Arial" w:eastAsia="Times New Roman" w:hAnsi="Arial" w:cs="Arial"/>
          <w:color w:val="000000"/>
          <w:lang w:eastAsia="en-GB"/>
        </w:rPr>
        <w:t xml:space="preserve">Während der Beta können Spieler den unverwechselbaren Kampf von Black </w:t>
      </w:r>
      <w:proofErr w:type="spellStart"/>
      <w:r w:rsidRPr="001F5E66">
        <w:rPr>
          <w:rFonts w:ascii="Arial" w:eastAsia="Times New Roman" w:hAnsi="Arial" w:cs="Arial"/>
          <w:color w:val="000000"/>
          <w:lang w:eastAsia="en-GB"/>
        </w:rPr>
        <w:t>Ops</w:t>
      </w:r>
      <w:proofErr w:type="spellEnd"/>
      <w:r w:rsidRPr="001F5E66">
        <w:rPr>
          <w:rFonts w:ascii="Arial" w:eastAsia="Times New Roman" w:hAnsi="Arial" w:cs="Arial"/>
          <w:color w:val="000000"/>
          <w:lang w:eastAsia="en-GB"/>
        </w:rPr>
        <w:t xml:space="preserve"> in den traditionellen 6v6-Modi, dem 12v12-Modus </w:t>
      </w:r>
      <w:r w:rsidR="007A5704">
        <w:rPr>
          <w:rFonts w:ascii="Arial" w:eastAsia="Times New Roman" w:hAnsi="Arial" w:cs="Arial"/>
          <w:lang w:eastAsia="en-GB"/>
        </w:rPr>
        <w:t>„</w:t>
      </w:r>
      <w:r w:rsidRPr="001F5E66">
        <w:rPr>
          <w:rFonts w:ascii="Arial" w:eastAsia="Times New Roman" w:hAnsi="Arial" w:cs="Arial"/>
          <w:lang w:eastAsia="en-GB"/>
        </w:rPr>
        <w:t>Verbundene Waffen</w:t>
      </w:r>
      <w:r w:rsidR="007A5704">
        <w:rPr>
          <w:rFonts w:ascii="Arial" w:eastAsia="Times New Roman" w:hAnsi="Arial" w:cs="Arial"/>
          <w:lang w:eastAsia="en-GB"/>
        </w:rPr>
        <w:t>“</w:t>
      </w:r>
      <w:r w:rsidRPr="001F5E66">
        <w:rPr>
          <w:rFonts w:ascii="Arial" w:eastAsia="Times New Roman" w:hAnsi="Arial" w:cs="Arial"/>
          <w:lang w:eastAsia="en-GB"/>
        </w:rPr>
        <w:t xml:space="preserve"> für mehr Spieler und dem brandneuen 40-Spieler-Modus </w:t>
      </w:r>
      <w:r w:rsidRPr="001F5E66">
        <w:rPr>
          <w:rFonts w:ascii="Arial" w:eastAsia="Times New Roman" w:hAnsi="Arial" w:cs="Arial"/>
          <w:b/>
          <w:bCs/>
          <w:lang w:eastAsia="en-GB"/>
        </w:rPr>
        <w:t>Feuertrupp: Schmutzige Bombe</w:t>
      </w:r>
      <w:r w:rsidRPr="001F5E66">
        <w:rPr>
          <w:rFonts w:ascii="Arial" w:eastAsia="Times New Roman" w:hAnsi="Arial" w:cs="Arial"/>
          <w:lang w:eastAsia="en-GB"/>
        </w:rPr>
        <w:t xml:space="preserve"> erleben.</w:t>
      </w:r>
    </w:p>
    <w:p w14:paraId="6AC6C458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6674FB7" w14:textId="77777777" w:rsidR="001F5E66" w:rsidRPr="001F5E66" w:rsidRDefault="001F5E66" w:rsidP="001F5E66">
      <w:pPr>
        <w:spacing w:after="0" w:line="240" w:lineRule="auto"/>
        <w:rPr>
          <w:rFonts w:ascii="Arial" w:eastAsia="Calibri" w:hAnsi="Arial" w:cs="Arial"/>
        </w:rPr>
      </w:pPr>
      <w:r w:rsidRPr="001F5E66">
        <w:rPr>
          <w:rFonts w:ascii="Arial" w:eastAsia="Calibri" w:hAnsi="Arial" w:cs="Arial"/>
        </w:rPr>
        <w:t xml:space="preserve">Wie in der kürzlich von Activision veröffentlichten Ankündigung des Mehrspieler-Modus von </w:t>
      </w:r>
      <w:r w:rsidRPr="001F5E66">
        <w:rPr>
          <w:rFonts w:ascii="Arial" w:eastAsia="Calibri" w:hAnsi="Arial" w:cs="Arial"/>
          <w:i/>
          <w:iCs/>
        </w:rPr>
        <w:t xml:space="preserve">Call </w:t>
      </w:r>
      <w:proofErr w:type="spellStart"/>
      <w:r w:rsidRPr="001F5E66">
        <w:rPr>
          <w:rFonts w:ascii="Arial" w:eastAsia="Calibri" w:hAnsi="Arial" w:cs="Arial"/>
          <w:i/>
          <w:iCs/>
        </w:rPr>
        <w:t>of</w:t>
      </w:r>
      <w:proofErr w:type="spellEnd"/>
      <w:r w:rsidRPr="001F5E66">
        <w:rPr>
          <w:rFonts w:ascii="Arial" w:eastAsia="Calibri" w:hAnsi="Arial" w:cs="Arial"/>
          <w:i/>
          <w:iCs/>
        </w:rPr>
        <w:t xml:space="preserve"> Duty: Black </w:t>
      </w:r>
      <w:proofErr w:type="spellStart"/>
      <w:r w:rsidRPr="001F5E66">
        <w:rPr>
          <w:rFonts w:ascii="Arial" w:eastAsia="Calibri" w:hAnsi="Arial" w:cs="Arial"/>
          <w:i/>
          <w:iCs/>
        </w:rPr>
        <w:t>Ops</w:t>
      </w:r>
      <w:proofErr w:type="spellEnd"/>
      <w:r w:rsidRPr="001F5E66">
        <w:rPr>
          <w:rFonts w:ascii="Arial" w:eastAsia="Calibri" w:hAnsi="Arial" w:cs="Arial"/>
          <w:i/>
          <w:iCs/>
        </w:rPr>
        <w:t xml:space="preserve"> Cold War</w:t>
      </w:r>
      <w:r w:rsidRPr="001F5E66">
        <w:rPr>
          <w:rFonts w:ascii="Arial" w:eastAsia="Calibri" w:hAnsi="Arial" w:cs="Arial"/>
        </w:rPr>
        <w:t xml:space="preserve"> erwähnt und von NVIDIA bekanntgegeben, wird das zweite Beta-Wochenende folgende Features für PC-Spieler unterstützen:</w:t>
      </w:r>
    </w:p>
    <w:p w14:paraId="246A011D" w14:textId="77777777" w:rsidR="001F5E66" w:rsidRPr="001F5E66" w:rsidRDefault="001F5E66" w:rsidP="001F5E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F5E66">
        <w:rPr>
          <w:rFonts w:ascii="Arial" w:eastAsia="Times New Roman" w:hAnsi="Arial" w:cs="Arial"/>
          <w:lang w:eastAsia="en-GB"/>
        </w:rPr>
        <w:t>Verwendet DirectX12</w:t>
      </w:r>
    </w:p>
    <w:p w14:paraId="11B98304" w14:textId="77777777" w:rsidR="001F5E66" w:rsidRPr="001F5E66" w:rsidRDefault="001F5E66" w:rsidP="001F5E66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F5E66">
        <w:rPr>
          <w:rFonts w:ascii="Arial" w:eastAsia="Times New Roman" w:hAnsi="Arial" w:cs="Arial"/>
          <w:lang w:eastAsia="en-GB"/>
        </w:rPr>
        <w:t>Verbesserte Leistung und Reduktion der Latenz</w:t>
      </w:r>
    </w:p>
    <w:p w14:paraId="14E3DCE3" w14:textId="77777777" w:rsidR="001F5E66" w:rsidRPr="001F5E66" w:rsidRDefault="001F5E66" w:rsidP="001F5E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F5E66">
        <w:rPr>
          <w:rFonts w:ascii="Arial" w:eastAsia="Times New Roman" w:hAnsi="Arial" w:cs="Arial"/>
          <w:lang w:eastAsia="en-GB"/>
        </w:rPr>
        <w:lastRenderedPageBreak/>
        <w:t>Dynamische Beleuchtung</w:t>
      </w:r>
    </w:p>
    <w:p w14:paraId="049DBF4B" w14:textId="77777777" w:rsidR="001F5E66" w:rsidRPr="001F5E66" w:rsidRDefault="001F5E66" w:rsidP="001F5E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1F5E66">
        <w:rPr>
          <w:rFonts w:ascii="Arial" w:eastAsia="Times New Roman" w:hAnsi="Arial" w:cs="Arial"/>
          <w:lang w:eastAsia="en-GB"/>
        </w:rPr>
        <w:t>Raytracing</w:t>
      </w:r>
      <w:proofErr w:type="spellEnd"/>
      <w:r w:rsidRPr="001F5E66">
        <w:rPr>
          <w:rFonts w:ascii="Arial" w:eastAsia="Times New Roman" w:hAnsi="Arial" w:cs="Arial"/>
          <w:lang w:eastAsia="en-GB"/>
        </w:rPr>
        <w:t>-Effekte zur Verbesserung von Sonnenlicht und Schatten</w:t>
      </w:r>
    </w:p>
    <w:p w14:paraId="32C05705" w14:textId="77777777" w:rsidR="001F5E66" w:rsidRPr="001F5E66" w:rsidRDefault="001F5E66" w:rsidP="001F5E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F5E66">
        <w:rPr>
          <w:rFonts w:ascii="Arial" w:eastAsia="Times New Roman" w:hAnsi="Arial" w:cs="Arial"/>
          <w:lang w:eastAsia="en-GB"/>
        </w:rPr>
        <w:t>Schatten und Umgebungsverdeckung</w:t>
      </w:r>
    </w:p>
    <w:p w14:paraId="17D72C31" w14:textId="77777777" w:rsidR="001F5E66" w:rsidRPr="001F5E66" w:rsidRDefault="001F5E66" w:rsidP="001F5E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F5E66">
        <w:rPr>
          <w:rFonts w:ascii="Arial" w:eastAsia="Times New Roman" w:hAnsi="Arial" w:cs="Arial"/>
          <w:lang w:eastAsia="en-GB"/>
        </w:rPr>
        <w:t>Leistungssteigerndes DLSS 2.0</w:t>
      </w:r>
    </w:p>
    <w:p w14:paraId="34C71151" w14:textId="0FC75E0F" w:rsidR="001F5E66" w:rsidRPr="001F5E66" w:rsidRDefault="001F5E66" w:rsidP="001F5E66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F5E66">
        <w:rPr>
          <w:rFonts w:ascii="Arial" w:eastAsia="Times New Roman" w:hAnsi="Arial" w:cs="Arial"/>
          <w:lang w:eastAsia="en-GB"/>
        </w:rPr>
        <w:t>Verwendet K</w:t>
      </w:r>
      <w:r w:rsidR="00513A04" w:rsidRPr="00513A04">
        <w:rPr>
          <w:rFonts w:ascii="Arial" w:eastAsia="Times New Roman" w:hAnsi="Arial" w:cs="Arial"/>
          <w:lang w:eastAsia="en-GB"/>
        </w:rPr>
        <w:t>I</w:t>
      </w:r>
      <w:r w:rsidRPr="001F5E66">
        <w:rPr>
          <w:rFonts w:ascii="Arial" w:eastAsia="Times New Roman" w:hAnsi="Arial" w:cs="Arial"/>
          <w:lang w:eastAsia="en-GB"/>
        </w:rPr>
        <w:t xml:space="preserve"> auf Tensor-Kernen von </w:t>
      </w:r>
      <w:proofErr w:type="spellStart"/>
      <w:r w:rsidRPr="001F5E66">
        <w:rPr>
          <w:rFonts w:ascii="Arial" w:eastAsia="Times New Roman" w:hAnsi="Arial" w:cs="Arial"/>
          <w:lang w:eastAsia="en-GB"/>
        </w:rPr>
        <w:t>GeForce</w:t>
      </w:r>
      <w:proofErr w:type="spellEnd"/>
      <w:r w:rsidRPr="001F5E66">
        <w:rPr>
          <w:rFonts w:ascii="Arial" w:eastAsia="Times New Roman" w:hAnsi="Arial" w:cs="Arial"/>
          <w:lang w:eastAsia="en-GB"/>
        </w:rPr>
        <w:t xml:space="preserve"> RTX GPUs, um die Bildwiederholfrequenz zu erhöhen und so höchste Details und Auflösung zu gewährleisten</w:t>
      </w:r>
    </w:p>
    <w:p w14:paraId="53F02F22" w14:textId="77777777" w:rsidR="001F5E66" w:rsidRPr="001F5E66" w:rsidRDefault="001F5E66" w:rsidP="001F5E6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1F5E66">
        <w:rPr>
          <w:rFonts w:ascii="Arial" w:eastAsia="Times New Roman" w:hAnsi="Arial" w:cs="Arial"/>
          <w:lang w:eastAsia="en-GB"/>
        </w:rPr>
        <w:t>Nvidia</w:t>
      </w:r>
      <w:proofErr w:type="spellEnd"/>
      <w:r w:rsidRPr="001F5E66">
        <w:rPr>
          <w:rFonts w:ascii="Arial" w:eastAsia="Times New Roman" w:hAnsi="Arial" w:cs="Arial"/>
          <w:lang w:eastAsia="en-GB"/>
        </w:rPr>
        <w:t xml:space="preserve"> Reflex mit </w:t>
      </w:r>
      <w:proofErr w:type="gramStart"/>
      <w:r w:rsidRPr="001F5E66">
        <w:rPr>
          <w:rFonts w:ascii="Arial" w:eastAsia="Times New Roman" w:hAnsi="Arial" w:cs="Arial"/>
          <w:lang w:eastAsia="en-GB"/>
        </w:rPr>
        <w:t>extrem niedriger</w:t>
      </w:r>
      <w:proofErr w:type="gramEnd"/>
      <w:r w:rsidRPr="001F5E66">
        <w:rPr>
          <w:rFonts w:ascii="Arial" w:eastAsia="Times New Roman" w:hAnsi="Arial" w:cs="Arial"/>
          <w:lang w:eastAsia="en-GB"/>
        </w:rPr>
        <w:t xml:space="preserve"> Latenz kombiniert GPU- und Spieloptimierung für ein noch responsiveres Spielerlebnis</w:t>
      </w:r>
    </w:p>
    <w:p w14:paraId="404D1BF8" w14:textId="77777777" w:rsidR="001F5E66" w:rsidRPr="001F5E66" w:rsidRDefault="001F5E66" w:rsidP="001F5E66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val="en-US" w:eastAsia="en-GB"/>
        </w:rPr>
      </w:pPr>
      <w:r w:rsidRPr="001F5E66">
        <w:rPr>
          <w:rFonts w:ascii="Arial" w:eastAsia="Times New Roman" w:hAnsi="Arial" w:cs="Arial"/>
          <w:lang w:val="en-US" w:eastAsia="en-GB"/>
        </w:rPr>
        <w:t xml:space="preserve">Call of Duty: Black Ops Cold War, Call of Duty: Modern Warfare und Call of Duty: Warzone </w:t>
      </w:r>
      <w:proofErr w:type="spellStart"/>
      <w:r w:rsidRPr="001F5E66">
        <w:rPr>
          <w:rFonts w:ascii="Arial" w:eastAsia="Times New Roman" w:hAnsi="Arial" w:cs="Arial"/>
          <w:lang w:val="en-US" w:eastAsia="en-GB"/>
        </w:rPr>
        <w:t>werden</w:t>
      </w:r>
      <w:proofErr w:type="spellEnd"/>
      <w:r w:rsidRPr="001F5E66">
        <w:rPr>
          <w:rFonts w:ascii="Arial" w:eastAsia="Times New Roman" w:hAnsi="Arial" w:cs="Arial"/>
          <w:lang w:val="en-US" w:eastAsia="en-GB"/>
        </w:rPr>
        <w:t xml:space="preserve"> auf PC </w:t>
      </w:r>
      <w:proofErr w:type="spellStart"/>
      <w:r w:rsidRPr="001F5E66">
        <w:rPr>
          <w:rFonts w:ascii="Arial" w:eastAsia="Times New Roman" w:hAnsi="Arial" w:cs="Arial"/>
          <w:lang w:val="en-US" w:eastAsia="en-GB"/>
        </w:rPr>
        <w:t>außerdem</w:t>
      </w:r>
      <w:proofErr w:type="spellEnd"/>
      <w:r w:rsidRPr="001F5E66">
        <w:rPr>
          <w:rFonts w:ascii="Arial" w:eastAsia="Times New Roman" w:hAnsi="Arial" w:cs="Arial"/>
          <w:lang w:val="en-US" w:eastAsia="en-GB"/>
        </w:rPr>
        <w:t xml:space="preserve"> den Reflex Low Latency-Modus </w:t>
      </w:r>
      <w:proofErr w:type="spellStart"/>
      <w:r w:rsidRPr="001F5E66">
        <w:rPr>
          <w:rFonts w:ascii="Arial" w:eastAsia="Times New Roman" w:hAnsi="Arial" w:cs="Arial"/>
          <w:lang w:val="en-US" w:eastAsia="en-GB"/>
        </w:rPr>
        <w:t>unterstützen</w:t>
      </w:r>
      <w:proofErr w:type="spellEnd"/>
    </w:p>
    <w:p w14:paraId="6936D328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n-GB"/>
        </w:rPr>
      </w:pPr>
    </w:p>
    <w:p w14:paraId="774F8C1B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F5E66">
        <w:rPr>
          <w:rFonts w:ascii="Arial" w:eastAsia="Times New Roman" w:hAnsi="Arial" w:cs="Arial"/>
          <w:b/>
          <w:bCs/>
          <w:color w:val="000000"/>
          <w:lang w:eastAsia="en-GB"/>
        </w:rPr>
        <w:t>Mindest- und empfohlene Systemanforderungen für die PC-Beta</w:t>
      </w:r>
    </w:p>
    <w:p w14:paraId="41BEDB33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F5E66">
        <w:rPr>
          <w:rFonts w:ascii="Arial" w:eastAsia="Times New Roman" w:hAnsi="Arial" w:cs="Arial"/>
          <w:color w:val="000000"/>
          <w:u w:val="single"/>
          <w:lang w:eastAsia="en-GB"/>
        </w:rPr>
        <w:t>Folgende Mindestanforderungen müssen erfüllt sein, um an der Beta von </w:t>
      </w:r>
      <w:r w:rsidRPr="001F5E66">
        <w:rPr>
          <w:rFonts w:ascii="Arial" w:eastAsia="Times New Roman" w:hAnsi="Arial" w:cs="Arial"/>
          <w:i/>
          <w:iCs/>
          <w:color w:val="000000"/>
          <w:u w:val="single"/>
          <w:lang w:eastAsia="en-GB"/>
        </w:rPr>
        <w:t xml:space="preserve">Black </w:t>
      </w:r>
      <w:proofErr w:type="spellStart"/>
      <w:r w:rsidRPr="001F5E66">
        <w:rPr>
          <w:rFonts w:ascii="Arial" w:eastAsia="Times New Roman" w:hAnsi="Arial" w:cs="Arial"/>
          <w:i/>
          <w:iCs/>
          <w:color w:val="000000"/>
          <w:u w:val="single"/>
          <w:lang w:eastAsia="en-GB"/>
        </w:rPr>
        <w:t>Ops</w:t>
      </w:r>
      <w:proofErr w:type="spellEnd"/>
      <w:r w:rsidRPr="001F5E66">
        <w:rPr>
          <w:rFonts w:ascii="Arial" w:eastAsia="Times New Roman" w:hAnsi="Arial" w:cs="Arial"/>
          <w:i/>
          <w:iCs/>
          <w:color w:val="000000"/>
          <w:u w:val="single"/>
          <w:lang w:eastAsia="en-GB"/>
        </w:rPr>
        <w:t xml:space="preserve"> Cold War</w:t>
      </w:r>
      <w:r w:rsidRPr="001F5E66">
        <w:rPr>
          <w:rFonts w:ascii="Arial" w:eastAsia="Times New Roman" w:hAnsi="Arial" w:cs="Arial"/>
          <w:color w:val="000000"/>
          <w:u w:val="single"/>
          <w:lang w:eastAsia="en-GB"/>
        </w:rPr>
        <w:t> auf PC teilzunehmen:</w:t>
      </w:r>
    </w:p>
    <w:p w14:paraId="51EC02E0" w14:textId="13EFDDE4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Betriebssystem:</w:t>
      </w:r>
      <w:r w:rsidRPr="00CF2255">
        <w:rPr>
          <w:rFonts w:ascii="Arial" w:eastAsia="Times New Roman" w:hAnsi="Arial" w:cs="Arial"/>
          <w:color w:val="000000"/>
          <w:lang w:eastAsia="en-GB"/>
        </w:rPr>
        <w:t> Windows 7 64-Bit (SP1) oder Windows 10 64-Bit (1803 oder neuer)</w:t>
      </w:r>
    </w:p>
    <w:p w14:paraId="663732ED" w14:textId="3C177B2C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Prozessor:</w:t>
      </w:r>
      <w:r w:rsidRPr="00CF2255">
        <w:rPr>
          <w:rFonts w:ascii="Arial" w:eastAsia="Times New Roman" w:hAnsi="Arial" w:cs="Arial"/>
          <w:color w:val="000000"/>
          <w:lang w:eastAsia="en-GB"/>
        </w:rPr>
        <w:t> Intel Core i5 2500k oder entsprechendes AMD-Äquivalent</w:t>
      </w:r>
    </w:p>
    <w:p w14:paraId="6EA988FC" w14:textId="45A29389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Grafikkarte:</w:t>
      </w:r>
      <w:r w:rsidRPr="00CF2255">
        <w:rPr>
          <w:rFonts w:ascii="Arial" w:eastAsia="Times New Roman" w:hAnsi="Arial" w:cs="Arial"/>
          <w:color w:val="000000"/>
          <w:lang w:eastAsia="en-GB"/>
        </w:rPr>
        <w:t> </w:t>
      </w:r>
      <w:proofErr w:type="spellStart"/>
      <w:r w:rsidRPr="00CF2255">
        <w:rPr>
          <w:rFonts w:ascii="Arial" w:eastAsia="Times New Roman" w:hAnsi="Arial" w:cs="Arial"/>
          <w:color w:val="000000"/>
          <w:lang w:eastAsia="en-GB"/>
        </w:rPr>
        <w:t>Nvidia</w:t>
      </w:r>
      <w:proofErr w:type="spellEnd"/>
      <w:r w:rsidRPr="00CF225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CF2255">
        <w:rPr>
          <w:rFonts w:ascii="Arial" w:eastAsia="Times New Roman" w:hAnsi="Arial" w:cs="Arial"/>
          <w:color w:val="000000"/>
          <w:lang w:eastAsia="en-GB"/>
        </w:rPr>
        <w:t>GeForce</w:t>
      </w:r>
      <w:proofErr w:type="spellEnd"/>
      <w:r w:rsidRPr="00CF2255">
        <w:rPr>
          <w:rFonts w:ascii="Arial" w:eastAsia="Times New Roman" w:hAnsi="Arial" w:cs="Arial"/>
          <w:color w:val="000000"/>
          <w:lang w:eastAsia="en-GB"/>
        </w:rPr>
        <w:t xml:space="preserve"> GTX 670 2GB / GTX 1650 4GB oder AMD Radeon HD 7950</w:t>
      </w:r>
    </w:p>
    <w:p w14:paraId="78F9120C" w14:textId="07065417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Arbeitsspeicher:</w:t>
      </w:r>
      <w:r w:rsidRPr="00CF2255">
        <w:rPr>
          <w:rFonts w:ascii="Arial" w:eastAsia="Times New Roman" w:hAnsi="Arial" w:cs="Arial"/>
          <w:color w:val="000000"/>
          <w:lang w:eastAsia="en-GB"/>
        </w:rPr>
        <w:t> 8 GB RAM</w:t>
      </w:r>
    </w:p>
    <w:p w14:paraId="063642C9" w14:textId="4F1DB54C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HDD:</w:t>
      </w:r>
      <w:r w:rsidRPr="00CF2255">
        <w:rPr>
          <w:rFonts w:ascii="Arial" w:eastAsia="Times New Roman" w:hAnsi="Arial" w:cs="Arial"/>
          <w:color w:val="000000"/>
          <w:lang w:eastAsia="en-GB"/>
        </w:rPr>
        <w:t> 45 GB Festplattenspeicher</w:t>
      </w:r>
    </w:p>
    <w:p w14:paraId="6AACC633" w14:textId="472376F9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Netzwerk:</w:t>
      </w:r>
      <w:r w:rsidRPr="00CF2255">
        <w:rPr>
          <w:rFonts w:ascii="Arial" w:eastAsia="Times New Roman" w:hAnsi="Arial" w:cs="Arial"/>
          <w:color w:val="000000"/>
          <w:lang w:eastAsia="en-GB"/>
        </w:rPr>
        <w:t> Breitband-Internetverbindung</w:t>
      </w:r>
    </w:p>
    <w:p w14:paraId="013C80AD" w14:textId="1D3E74D3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Soundkarte:</w:t>
      </w:r>
      <w:r w:rsidRPr="00CF2255">
        <w:rPr>
          <w:rFonts w:ascii="Arial" w:eastAsia="Times New Roman" w:hAnsi="Arial" w:cs="Arial"/>
          <w:color w:val="000000"/>
          <w:lang w:eastAsia="en-GB"/>
        </w:rPr>
        <w:t> DirectX-kompatibel</w:t>
      </w:r>
    </w:p>
    <w:p w14:paraId="092120C7" w14:textId="06729249" w:rsidR="001F5E66" w:rsidRPr="00CF2255" w:rsidRDefault="001F5E66" w:rsidP="00CF225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F2255">
        <w:rPr>
          <w:rFonts w:ascii="Arial" w:eastAsia="Times New Roman" w:hAnsi="Arial" w:cs="Arial"/>
          <w:b/>
          <w:bCs/>
          <w:color w:val="000000"/>
          <w:lang w:eastAsia="en-GB"/>
        </w:rPr>
        <w:t>DirectX-12-kompatibles System vorausgesetzt</w:t>
      </w:r>
    </w:p>
    <w:p w14:paraId="56F3210C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47BBE3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F5E66">
        <w:rPr>
          <w:rFonts w:ascii="Arial" w:eastAsia="Times New Roman" w:hAnsi="Arial" w:cs="Arial"/>
          <w:color w:val="000000"/>
          <w:u w:val="single"/>
          <w:lang w:eastAsia="en-GB"/>
        </w:rPr>
        <w:t>Die Entwickler empfehlen folgende Spezifikationen für die Beta:</w:t>
      </w:r>
    </w:p>
    <w:p w14:paraId="02FFD2A1" w14:textId="16352C04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Betriebssystem:</w:t>
      </w:r>
      <w:r w:rsidRPr="00F14C78">
        <w:rPr>
          <w:rFonts w:ascii="Arial" w:eastAsia="Times New Roman" w:hAnsi="Arial" w:cs="Arial"/>
          <w:color w:val="000000"/>
          <w:lang w:eastAsia="en-GB"/>
        </w:rPr>
        <w:t> Windows 10 64-Bit (</w:t>
      </w:r>
      <w:proofErr w:type="gramStart"/>
      <w:r w:rsidRPr="00F14C78">
        <w:rPr>
          <w:rFonts w:ascii="Arial" w:eastAsia="Times New Roman" w:hAnsi="Arial" w:cs="Arial"/>
          <w:color w:val="000000"/>
          <w:lang w:eastAsia="en-GB"/>
        </w:rPr>
        <w:t>aktuellstes</w:t>
      </w:r>
      <w:proofErr w:type="gramEnd"/>
      <w:r w:rsidRPr="00F14C78">
        <w:rPr>
          <w:rFonts w:ascii="Arial" w:eastAsia="Times New Roman" w:hAnsi="Arial" w:cs="Arial"/>
          <w:color w:val="000000"/>
          <w:lang w:eastAsia="en-GB"/>
        </w:rPr>
        <w:t xml:space="preserve"> Service-Pack)</w:t>
      </w:r>
    </w:p>
    <w:p w14:paraId="2B4011D4" w14:textId="011B5BAD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Prozessor:</w:t>
      </w:r>
      <w:r w:rsidRPr="00F14C78">
        <w:rPr>
          <w:rFonts w:ascii="Arial" w:eastAsia="Times New Roman" w:hAnsi="Arial" w:cs="Arial"/>
          <w:color w:val="000000"/>
          <w:lang w:eastAsia="en-GB"/>
        </w:rPr>
        <w:t> Intel Core i7 4770k oder entsprechendes AMD-Äquivalent</w:t>
      </w:r>
    </w:p>
    <w:p w14:paraId="53F8B35B" w14:textId="026D26B3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Grafikkarte:</w:t>
      </w:r>
      <w:r w:rsidRPr="00F14C78">
        <w:rPr>
          <w:rFonts w:ascii="Arial" w:eastAsia="Times New Roman" w:hAnsi="Arial" w:cs="Arial"/>
          <w:color w:val="000000"/>
          <w:lang w:eastAsia="en-GB"/>
        </w:rPr>
        <w:t> </w:t>
      </w:r>
      <w:proofErr w:type="spellStart"/>
      <w:r w:rsidRPr="00F14C78">
        <w:rPr>
          <w:rFonts w:ascii="Arial" w:eastAsia="Times New Roman" w:hAnsi="Arial" w:cs="Arial"/>
          <w:color w:val="000000"/>
          <w:lang w:eastAsia="en-GB"/>
        </w:rPr>
        <w:t>Nvidia</w:t>
      </w:r>
      <w:proofErr w:type="spellEnd"/>
      <w:r w:rsidRPr="00F14C7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14C78">
        <w:rPr>
          <w:rFonts w:ascii="Arial" w:eastAsia="Times New Roman" w:hAnsi="Arial" w:cs="Arial"/>
          <w:color w:val="000000"/>
          <w:lang w:eastAsia="en-GB"/>
        </w:rPr>
        <w:t>GeForce</w:t>
      </w:r>
      <w:proofErr w:type="spellEnd"/>
      <w:r w:rsidRPr="00F14C78">
        <w:rPr>
          <w:rFonts w:ascii="Arial" w:eastAsia="Times New Roman" w:hAnsi="Arial" w:cs="Arial"/>
          <w:color w:val="000000"/>
          <w:lang w:eastAsia="en-GB"/>
        </w:rPr>
        <w:t xml:space="preserve"> GTX 970 4GB / GTX 1660 Super 6GB oder AMD Radeon R9 390 / AMD RX 580</w:t>
      </w:r>
    </w:p>
    <w:p w14:paraId="07058387" w14:textId="19373A7A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Arbeitsspeicher:</w:t>
      </w:r>
      <w:r w:rsidRPr="00F14C78">
        <w:rPr>
          <w:rFonts w:ascii="Arial" w:eastAsia="Times New Roman" w:hAnsi="Arial" w:cs="Arial"/>
          <w:color w:val="000000"/>
          <w:lang w:eastAsia="en-GB"/>
        </w:rPr>
        <w:t> 16 GB RAM</w:t>
      </w:r>
    </w:p>
    <w:p w14:paraId="799380DF" w14:textId="5C31E244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HDD:</w:t>
      </w:r>
      <w:r w:rsidRPr="00F14C78">
        <w:rPr>
          <w:rFonts w:ascii="Arial" w:eastAsia="Times New Roman" w:hAnsi="Arial" w:cs="Arial"/>
          <w:color w:val="000000"/>
          <w:lang w:eastAsia="en-GB"/>
        </w:rPr>
        <w:t> 45 GB Festplattenspeicher</w:t>
      </w:r>
    </w:p>
    <w:p w14:paraId="2AC3D902" w14:textId="1CF76B86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Netzwerk:</w:t>
      </w:r>
      <w:r w:rsidRPr="00F14C78">
        <w:rPr>
          <w:rFonts w:ascii="Arial" w:eastAsia="Times New Roman" w:hAnsi="Arial" w:cs="Arial"/>
          <w:color w:val="000000"/>
          <w:lang w:eastAsia="en-GB"/>
        </w:rPr>
        <w:t> Breitband-Internetverbindung</w:t>
      </w:r>
    </w:p>
    <w:p w14:paraId="3668EE14" w14:textId="12930C43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Soundkarte:</w:t>
      </w:r>
      <w:r w:rsidRPr="00F14C78">
        <w:rPr>
          <w:rFonts w:ascii="Arial" w:eastAsia="Times New Roman" w:hAnsi="Arial" w:cs="Arial"/>
          <w:color w:val="000000"/>
          <w:lang w:eastAsia="en-GB"/>
        </w:rPr>
        <w:t> DirectX-kompatibel</w:t>
      </w:r>
    </w:p>
    <w:p w14:paraId="728252A0" w14:textId="3B4B1118" w:rsidR="001F5E66" w:rsidRPr="00F14C78" w:rsidRDefault="001F5E66" w:rsidP="00F14C78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14C78">
        <w:rPr>
          <w:rFonts w:ascii="Arial" w:eastAsia="Times New Roman" w:hAnsi="Arial" w:cs="Arial"/>
          <w:b/>
          <w:bCs/>
          <w:color w:val="000000"/>
          <w:lang w:eastAsia="en-GB"/>
        </w:rPr>
        <w:t>DirectX-12-kompatibles System vorausgesetzt</w:t>
      </w:r>
    </w:p>
    <w:p w14:paraId="0CA8AA68" w14:textId="77777777" w:rsidR="001F5E66" w:rsidRPr="001F5E66" w:rsidRDefault="001F5E66" w:rsidP="001F5E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1E08032" w14:textId="77777777" w:rsidR="001579A3" w:rsidRDefault="001579A3" w:rsidP="00C17B4D">
      <w:pPr>
        <w:spacing w:after="0" w:line="240" w:lineRule="auto"/>
        <w:rPr>
          <w:rFonts w:ascii="Arial" w:eastAsia="Arial" w:hAnsi="Arial" w:cs="Arial"/>
        </w:rPr>
      </w:pPr>
    </w:p>
    <w:p w14:paraId="19530D1D" w14:textId="76F0E8DC" w:rsidR="00C17B4D" w:rsidRDefault="006B012C" w:rsidP="00C17B4D">
      <w:pPr>
        <w:spacing w:after="0" w:line="240" w:lineRule="auto"/>
        <w:rPr>
          <w:rFonts w:ascii="Arial" w:eastAsia="Arial" w:hAnsi="Arial" w:cs="Arial"/>
        </w:rPr>
      </w:pPr>
      <w:r w:rsidRPr="4A6F7C51">
        <w:rPr>
          <w:rFonts w:ascii="Arial" w:eastAsia="Arial" w:hAnsi="Arial" w:cs="Arial"/>
        </w:rPr>
        <w:t xml:space="preserve">Im </w:t>
      </w:r>
      <w:hyperlink r:id="rId12" w:history="1">
        <w:r w:rsidRPr="4A6F7C51">
          <w:rPr>
            <w:rStyle w:val="Hyperlink"/>
            <w:rFonts w:ascii="Arial" w:eastAsia="Arial" w:hAnsi="Arial" w:cs="Arial"/>
          </w:rPr>
          <w:t>Blogpost</w:t>
        </w:r>
      </w:hyperlink>
      <w:r w:rsidRPr="4A6F7C51">
        <w:rPr>
          <w:rFonts w:ascii="Arial" w:eastAsia="Arial" w:hAnsi="Arial" w:cs="Arial"/>
        </w:rPr>
        <w:t xml:space="preserve"> findest Du mehr Details </w:t>
      </w:r>
      <w:r w:rsidR="00356F2E" w:rsidRPr="4A6F7C51">
        <w:rPr>
          <w:rFonts w:ascii="Arial" w:eastAsia="Arial" w:hAnsi="Arial" w:cs="Arial"/>
        </w:rPr>
        <w:t xml:space="preserve">zur Beta von </w:t>
      </w:r>
      <w:r w:rsidR="00356F2E" w:rsidRPr="4A6F7C51">
        <w:rPr>
          <w:rFonts w:ascii="Arial" w:eastAsia="Arial" w:hAnsi="Arial" w:cs="Arial"/>
          <w:i/>
          <w:iCs/>
        </w:rPr>
        <w:t xml:space="preserve">Call </w:t>
      </w:r>
      <w:proofErr w:type="spellStart"/>
      <w:r w:rsidR="00356F2E" w:rsidRPr="4A6F7C51">
        <w:rPr>
          <w:rFonts w:ascii="Arial" w:eastAsia="Arial" w:hAnsi="Arial" w:cs="Arial"/>
          <w:i/>
          <w:iCs/>
        </w:rPr>
        <w:t>of</w:t>
      </w:r>
      <w:proofErr w:type="spellEnd"/>
      <w:r w:rsidR="00356F2E" w:rsidRPr="4A6F7C51">
        <w:rPr>
          <w:rFonts w:ascii="Arial" w:eastAsia="Arial" w:hAnsi="Arial" w:cs="Arial"/>
          <w:i/>
          <w:iCs/>
        </w:rPr>
        <w:t xml:space="preserve"> Duty: Black </w:t>
      </w:r>
      <w:proofErr w:type="spellStart"/>
      <w:r w:rsidR="00356F2E" w:rsidRPr="4A6F7C51">
        <w:rPr>
          <w:rFonts w:ascii="Arial" w:eastAsia="Arial" w:hAnsi="Arial" w:cs="Arial"/>
          <w:i/>
          <w:iCs/>
        </w:rPr>
        <w:t>Ops</w:t>
      </w:r>
      <w:proofErr w:type="spellEnd"/>
      <w:r w:rsidR="00356F2E" w:rsidRPr="4A6F7C51">
        <w:rPr>
          <w:rFonts w:ascii="Arial" w:eastAsia="Arial" w:hAnsi="Arial" w:cs="Arial"/>
          <w:i/>
          <w:iCs/>
        </w:rPr>
        <w:t xml:space="preserve"> Cold War</w:t>
      </w:r>
      <w:r w:rsidRPr="4A6F7C51">
        <w:rPr>
          <w:rFonts w:ascii="Arial" w:eastAsia="Arial" w:hAnsi="Arial" w:cs="Arial"/>
        </w:rPr>
        <w:t xml:space="preserve">. </w:t>
      </w:r>
      <w:r w:rsidR="00C17B4D" w:rsidRPr="4A6F7C51">
        <w:rPr>
          <w:rFonts w:ascii="Arial" w:eastAsia="Arial" w:hAnsi="Arial" w:cs="Arial"/>
        </w:rPr>
        <w:t>Weitere Informationen zum Multiplayer-</w:t>
      </w:r>
      <w:proofErr w:type="spellStart"/>
      <w:r w:rsidR="00C17B4D" w:rsidRPr="4A6F7C51">
        <w:rPr>
          <w:rFonts w:ascii="Arial" w:eastAsia="Arial" w:hAnsi="Arial" w:cs="Arial"/>
        </w:rPr>
        <w:t>Reveal</w:t>
      </w:r>
      <w:proofErr w:type="spellEnd"/>
      <w:r w:rsidR="00C17B4D" w:rsidRPr="4A6F7C51">
        <w:rPr>
          <w:rFonts w:ascii="Arial" w:eastAsia="Arial" w:hAnsi="Arial" w:cs="Arial"/>
        </w:rPr>
        <w:t xml:space="preserve"> </w:t>
      </w:r>
      <w:r w:rsidR="00ED2D35" w:rsidRPr="4A6F7C51">
        <w:rPr>
          <w:rFonts w:ascii="Arial" w:eastAsia="Arial" w:hAnsi="Arial" w:cs="Arial"/>
        </w:rPr>
        <w:t>findest D</w:t>
      </w:r>
      <w:r w:rsidR="00031032" w:rsidRPr="4A6F7C51">
        <w:rPr>
          <w:rFonts w:ascii="Arial" w:eastAsia="Arial" w:hAnsi="Arial" w:cs="Arial"/>
        </w:rPr>
        <w:t xml:space="preserve">u </w:t>
      </w:r>
      <w:r w:rsidR="00C1025B" w:rsidRPr="4A6F7C51">
        <w:rPr>
          <w:rFonts w:ascii="Arial" w:eastAsia="Arial" w:hAnsi="Arial" w:cs="Arial"/>
        </w:rPr>
        <w:t xml:space="preserve">im </w:t>
      </w:r>
      <w:hyperlink r:id="rId13">
        <w:r w:rsidR="00C1025B" w:rsidRPr="4A6F7C51">
          <w:rPr>
            <w:rStyle w:val="Hyperlink"/>
            <w:rFonts w:ascii="Arial" w:eastAsia="Arial" w:hAnsi="Arial" w:cs="Arial"/>
          </w:rPr>
          <w:t>Activision Pressecenter</w:t>
        </w:r>
      </w:hyperlink>
      <w:r w:rsidR="00C1025B" w:rsidRPr="4A6F7C51">
        <w:rPr>
          <w:rFonts w:ascii="Arial" w:eastAsia="Arial" w:hAnsi="Arial" w:cs="Arial"/>
        </w:rPr>
        <w:t>.</w:t>
      </w:r>
      <w:r w:rsidR="000D0F34" w:rsidRPr="4A6F7C51">
        <w:rPr>
          <w:rFonts w:ascii="Arial" w:eastAsia="Arial" w:hAnsi="Arial" w:cs="Arial"/>
        </w:rPr>
        <w:t xml:space="preserve"> </w:t>
      </w:r>
    </w:p>
    <w:p w14:paraId="14213E55" w14:textId="4CC6CF53" w:rsidR="000D0F34" w:rsidRDefault="000D0F34" w:rsidP="00C17B4D">
      <w:pPr>
        <w:spacing w:after="0" w:line="240" w:lineRule="auto"/>
        <w:rPr>
          <w:rFonts w:ascii="Arial" w:eastAsia="Arial" w:hAnsi="Arial" w:cs="Arial"/>
        </w:rPr>
      </w:pPr>
    </w:p>
    <w:p w14:paraId="020C8D2E" w14:textId="77777777" w:rsidR="006E5267" w:rsidRDefault="006E5267" w:rsidP="00C17B4D">
      <w:pPr>
        <w:spacing w:after="0" w:line="240" w:lineRule="auto"/>
        <w:rPr>
          <w:rFonts w:ascii="Arial" w:eastAsia="Arial" w:hAnsi="Arial" w:cs="Arial"/>
        </w:rPr>
      </w:pPr>
    </w:p>
    <w:p w14:paraId="48CD9FEE" w14:textId="77777777" w:rsidR="000D0F34" w:rsidRPr="007B4CAD" w:rsidRDefault="000D0F34" w:rsidP="000D0F34">
      <w:pPr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7B4CAD">
        <w:rPr>
          <w:rFonts w:ascii="Arial" w:hAnsi="Arial" w:cs="Arial"/>
          <w:b/>
          <w:sz w:val="20"/>
          <w:szCs w:val="20"/>
          <w:u w:val="single"/>
        </w:rPr>
        <w:t>Über Activision</w:t>
      </w:r>
    </w:p>
    <w:p w14:paraId="137D48BA" w14:textId="553009AC" w:rsidR="000D0F34" w:rsidRDefault="000D0F34" w:rsidP="000D0F34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B4CAD">
        <w:rPr>
          <w:rFonts w:ascii="Arial" w:hAnsi="Arial" w:cs="Arial"/>
          <w:sz w:val="20"/>
          <w:szCs w:val="20"/>
        </w:rPr>
        <w:t>Activision ist ein weltweit führender Producer und Publisher von interaktiven Entertainment-Inhalten mit Sitz in Santa Monica, Kalifornien. Activision verfügt über Niederlassungen auf der ganzen Welt und ist eine Division von Activision Blizzard (NASDAQ: ATVI), einem S&amp;P 500-Unternehmen. Weitere Informationen über Activision und seine Produkte finden Sie auf der Website des Unternehmens, </w:t>
      </w:r>
      <w:hyperlink r:id="rId14" w:tgtFrame="_blank" w:history="1">
        <w:r w:rsidRPr="007B4CAD">
          <w:rPr>
            <w:rStyle w:val="Hyperlink"/>
            <w:rFonts w:ascii="Arial" w:hAnsi="Arial" w:cs="Arial"/>
            <w:sz w:val="20"/>
            <w:szCs w:val="20"/>
          </w:rPr>
          <w:t>www.activision.com</w:t>
        </w:r>
      </w:hyperlink>
      <w:r w:rsidRPr="007B4CAD">
        <w:rPr>
          <w:rFonts w:ascii="Arial" w:hAnsi="Arial" w:cs="Arial"/>
          <w:sz w:val="20"/>
          <w:szCs w:val="20"/>
        </w:rPr>
        <w:t>, oder indem Sie </w:t>
      </w:r>
      <w:hyperlink r:id="rId15" w:tgtFrame="_blank" w:history="1">
        <w:r w:rsidRPr="007B4CAD">
          <w:rPr>
            <w:rStyle w:val="Hyperlink"/>
            <w:rFonts w:ascii="Arial" w:hAnsi="Arial" w:cs="Arial"/>
            <w:sz w:val="20"/>
            <w:szCs w:val="20"/>
          </w:rPr>
          <w:t>@Activision</w:t>
        </w:r>
      </w:hyperlink>
      <w:r w:rsidRPr="007B4CAD">
        <w:rPr>
          <w:rFonts w:ascii="Arial" w:hAnsi="Arial" w:cs="Arial"/>
          <w:sz w:val="20"/>
          <w:szCs w:val="20"/>
        </w:rPr>
        <w:t> auf Twitter folgen.  </w:t>
      </w:r>
    </w:p>
    <w:p w14:paraId="2EEFE147" w14:textId="2D657E89" w:rsidR="00482B2F" w:rsidRDefault="00482B2F" w:rsidP="000D0F34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7227A08" w14:textId="77777777" w:rsidR="00482B2F" w:rsidRDefault="00482B2F" w:rsidP="00482B2F">
      <w:pPr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FFC2EBF" w14:textId="19F6AB9E" w:rsidR="00482B2F" w:rsidRDefault="00482B2F" w:rsidP="00482B2F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P.S. </w:t>
      </w:r>
      <w:r>
        <w:rPr>
          <w:rFonts w:ascii="Arial" w:hAnsi="Arial" w:cs="Arial"/>
          <w:i/>
          <w:iCs/>
          <w:sz w:val="18"/>
          <w:szCs w:val="18"/>
        </w:rPr>
        <w:t>Mit dieser E-Mail stellen wir Ihnen Informationen von Activision Publishing, Inc. und ihrer Tochter- und Beteiligungsgesellschaften zur Verfügung. Wenn Sie künftig keine Informationen von Activision Publishing, Inc. und ihrer Tochter- und Beteiligungsgesellschaften erhalten wollen, teilen Sie uns dies bitte unte</w:t>
      </w:r>
      <w:r w:rsidRPr="00CF22B3">
        <w:rPr>
          <w:rFonts w:ascii="Arial" w:hAnsi="Arial" w:cs="Arial"/>
          <w:i/>
          <w:iCs/>
          <w:sz w:val="18"/>
          <w:szCs w:val="18"/>
        </w:rPr>
        <w:t>r </w:t>
      </w:r>
      <w:hyperlink r:id="rId16" w:tgtFrame="_blank" w:history="1">
        <w:r w:rsidRPr="00CF22B3">
          <w:rPr>
            <w:rStyle w:val="Hyperlink"/>
            <w:rFonts w:ascii="Arial" w:hAnsi="Arial" w:cs="Arial"/>
            <w:i/>
            <w:iCs/>
            <w:sz w:val="18"/>
            <w:szCs w:val="18"/>
          </w:rPr>
          <w:t>ActivisionDE@hkstrategies.com</w:t>
        </w:r>
      </w:hyperlink>
      <w:r w:rsidRPr="00CF22B3">
        <w:rPr>
          <w:rFonts w:ascii="Arial" w:hAnsi="Arial" w:cs="Arial"/>
          <w:i/>
          <w:iCs/>
          <w:sz w:val="18"/>
          <w:szCs w:val="18"/>
        </w:rPr>
        <w:t> mit. Bitte beachten Sie auch unsere Datenschutzhinweise, hier abrufbar: </w:t>
      </w:r>
      <w:hyperlink r:id="rId17" w:history="1">
        <w:r w:rsidRPr="00CF22B3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https://www.hkstrategies.de/de/privacy-policy/</w:t>
        </w:r>
      </w:hyperlink>
    </w:p>
    <w:p w14:paraId="29B419E6" w14:textId="77777777" w:rsidR="00482B2F" w:rsidRPr="007B4CAD" w:rsidRDefault="00482B2F" w:rsidP="000D0F34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bookmarkEnd w:id="0"/>
    <w:p w14:paraId="485BC430" w14:textId="77777777" w:rsidR="000D0F34" w:rsidRDefault="000D0F34" w:rsidP="000D0F34">
      <w:pPr>
        <w:jc w:val="center"/>
        <w:rPr>
          <w:rFonts w:ascii="Arial" w:hAnsi="Arial" w:cs="Arial"/>
          <w:color w:val="14171A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</w:tblGrid>
      <w:tr w:rsidR="000D0F34" w14:paraId="6CFF0A4E" w14:textId="77777777" w:rsidTr="002606D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23D42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Activision-Team</w:t>
            </w:r>
          </w:p>
          <w:p w14:paraId="3674BBF5" w14:textId="77777777" w:rsidR="000D0F34" w:rsidRDefault="00865B08" w:rsidP="002606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hyperlink r:id="rId18" w:history="1">
              <w:r w:rsidR="000D0F34">
                <w:rPr>
                  <w:rStyle w:val="Hyperlink"/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ActivisionDE@hkstrategies.com</w:t>
              </w:r>
            </w:hyperlink>
          </w:p>
          <w:p w14:paraId="375B7B93" w14:textId="77777777" w:rsidR="000D0F34" w:rsidRPr="000D0F34" w:rsidRDefault="000D0F34" w:rsidP="002606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BA07A83" w14:textId="77777777" w:rsidR="000D0F34" w:rsidRP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F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Clara Lamm</w:t>
            </w:r>
            <w:r w:rsidRPr="000D0F3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D: </w:t>
            </w:r>
            <w:r w:rsidRPr="000D0F34">
              <w:rPr>
                <w:rFonts w:ascii="Arial" w:hAnsi="Arial" w:cs="Arial"/>
                <w:color w:val="000000"/>
                <w:sz w:val="20"/>
                <w:szCs w:val="20"/>
              </w:rPr>
              <w:t>+49 211 987097 36</w:t>
            </w:r>
          </w:p>
          <w:p w14:paraId="6688D1B3" w14:textId="77777777" w:rsidR="000D0F34" w:rsidRP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E19F43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Ruiyao Xu</w:t>
            </w:r>
          </w:p>
          <w:p w14:paraId="4FA7A202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D: +49 69 97362 22</w:t>
            </w:r>
          </w:p>
        </w:tc>
      </w:tr>
    </w:tbl>
    <w:p w14:paraId="0F3B3B8A" w14:textId="77777777" w:rsidR="000D0F34" w:rsidRDefault="000D0F34" w:rsidP="000D0F34">
      <w:pPr>
        <w:spacing w:after="0" w:line="240" w:lineRule="auto"/>
        <w:rPr>
          <w:rFonts w:ascii="Calibri" w:hAnsi="Calibri" w:cs="Calibri"/>
          <w:vanish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</w:tblGrid>
      <w:tr w:rsidR="000D0F34" w14:paraId="1FDD40CB" w14:textId="77777777" w:rsidTr="4A6F7C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7D181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D1F50A" wp14:editId="5A0C4DB5">
                  <wp:extent cx="1143000" cy="304800"/>
                  <wp:effectExtent l="0" t="0" r="0" b="0"/>
                  <wp:docPr id="8" name="Grafik 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34" w14:paraId="015BB0D3" w14:textId="77777777" w:rsidTr="4A6F7C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B7A33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Hill+Knowlton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Strategies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GmbH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Darmstädter Landstr. 112, 60598 Frankfurt, Germany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Friedrichstr. 148, 10117 Berlin, Germany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Platz der Ideen 1, 40476 Düsseldorf, Germany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www.hkstrategies.de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0F34" w14:paraId="221668B6" w14:textId="77777777" w:rsidTr="4A6F7C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B4E44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36EF41" wp14:editId="702446C1">
                  <wp:extent cx="228600" cy="228600"/>
                  <wp:effectExtent l="0" t="0" r="0" b="0"/>
                  <wp:docPr id="7" name="Grafik 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A6F7C5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noProof/>
              </w:rPr>
              <w:drawing>
                <wp:inline distT="0" distB="0" distL="0" distR="0" wp14:anchorId="5DA79AE9" wp14:editId="2166068C">
                  <wp:extent cx="228600" cy="228600"/>
                  <wp:effectExtent l="0" t="0" r="0" b="0"/>
                  <wp:docPr id="6" name="Grafik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A6F7C5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noProof/>
              </w:rPr>
              <w:drawing>
                <wp:inline distT="0" distB="0" distL="0" distR="0" wp14:anchorId="41901A0B" wp14:editId="3E1A0883">
                  <wp:extent cx="228600" cy="228600"/>
                  <wp:effectExtent l="0" t="0" r="0" b="0"/>
                  <wp:docPr id="5" name="Grafik 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34" w14:paraId="5314DB4E" w14:textId="77777777" w:rsidTr="4A6F7C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BE389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Amtsgericht Berlin-Charlottenburg HRB 106749B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Geschäftsführer: Susanne Marell (Vorsitz), Udo Becker,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Catherine Dächert-Tessier, Thomas Wimmer </w:t>
            </w:r>
          </w:p>
        </w:tc>
      </w:tr>
      <w:tr w:rsidR="000D0F34" w14:paraId="1F68AF6D" w14:textId="77777777" w:rsidTr="4A6F7C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E25B0" w14:textId="77777777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FB25F0" wp14:editId="16D2B52F">
                  <wp:extent cx="2009775" cy="685800"/>
                  <wp:effectExtent l="0" t="0" r="9525" b="0"/>
                  <wp:docPr id="4" name="Grafik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A6F7C51">
              <w:rPr>
                <w:rFonts w:ascii="Arial" w:hAnsi="Arial" w:cs="Arial"/>
                <w:color w:val="000000" w:themeColor="text1"/>
                <w:sz w:val="20"/>
                <w:szCs w:val="20"/>
              </w:rPr>
              <w:t>    </w:t>
            </w:r>
            <w:r>
              <w:rPr>
                <w:noProof/>
              </w:rPr>
              <w:drawing>
                <wp:inline distT="0" distB="0" distL="0" distR="0" wp14:anchorId="0BE9315D" wp14:editId="0ADA8CD6">
                  <wp:extent cx="1762125" cy="666750"/>
                  <wp:effectExtent l="0" t="0" r="9525" b="0"/>
                  <wp:docPr id="3" name="Grafik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F34" w:rsidRPr="00502FA4" w14:paraId="479E3357" w14:textId="77777777" w:rsidTr="4A6F7C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E9DF3" w14:textId="3547BC7F" w:rsidR="000D0F34" w:rsidRDefault="000D0F34" w:rsidP="002606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Please read the latest version of our privacy policy on our website </w:t>
            </w:r>
            <w:hyperlink r:id="rId31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1B247610" w14:textId="77777777" w:rsidR="000D0F34" w:rsidRPr="000D0F34" w:rsidRDefault="000D0F34" w:rsidP="000D0F34">
      <w:pPr>
        <w:spacing w:after="0" w:line="240" w:lineRule="auto"/>
        <w:jc w:val="center"/>
        <w:rPr>
          <w:rFonts w:ascii="Arial" w:hAnsi="Arial" w:cs="Arial"/>
          <w:color w:val="14171A"/>
          <w:shd w:val="clear" w:color="auto" w:fill="FFFFFF"/>
          <w:lang w:val="en-US"/>
        </w:rPr>
      </w:pPr>
    </w:p>
    <w:p w14:paraId="58AEE680" w14:textId="77777777" w:rsidR="000D0F34" w:rsidRPr="000D0F34" w:rsidRDefault="000D0F34" w:rsidP="00C17B4D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4E47C1E7" w14:textId="01AFEE92" w:rsidR="001A2469" w:rsidRPr="000D0F34" w:rsidRDefault="001A2469" w:rsidP="00821061">
      <w:pPr>
        <w:spacing w:after="0" w:line="240" w:lineRule="auto"/>
        <w:contextualSpacing/>
        <w:rPr>
          <w:rFonts w:ascii="Arial" w:eastAsia="Arial" w:hAnsi="Arial" w:cs="Arial"/>
          <w:lang w:val="en-US"/>
        </w:rPr>
      </w:pPr>
    </w:p>
    <w:sectPr w:rsidR="001A2469" w:rsidRPr="000D0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38BE" w14:textId="77777777" w:rsidR="00865B08" w:rsidRDefault="00865B08" w:rsidP="001579A3">
      <w:pPr>
        <w:spacing w:after="0" w:line="240" w:lineRule="auto"/>
      </w:pPr>
      <w:r>
        <w:separator/>
      </w:r>
    </w:p>
  </w:endnote>
  <w:endnote w:type="continuationSeparator" w:id="0">
    <w:p w14:paraId="29D5D62B" w14:textId="77777777" w:rsidR="00865B08" w:rsidRDefault="00865B08" w:rsidP="001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298B" w14:textId="77777777" w:rsidR="00865B08" w:rsidRDefault="00865B08" w:rsidP="001579A3">
      <w:pPr>
        <w:spacing w:after="0" w:line="240" w:lineRule="auto"/>
      </w:pPr>
      <w:r>
        <w:separator/>
      </w:r>
    </w:p>
  </w:footnote>
  <w:footnote w:type="continuationSeparator" w:id="0">
    <w:p w14:paraId="2DFED133" w14:textId="77777777" w:rsidR="00865B08" w:rsidRDefault="00865B08" w:rsidP="0015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947"/>
    <w:multiLevelType w:val="hybridMultilevel"/>
    <w:tmpl w:val="90B4B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41E"/>
    <w:multiLevelType w:val="hybridMultilevel"/>
    <w:tmpl w:val="37CE63C4"/>
    <w:lvl w:ilvl="0" w:tplc="DC765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7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84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4F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EF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7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85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B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FF0"/>
    <w:multiLevelType w:val="hybridMultilevel"/>
    <w:tmpl w:val="DB24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3CBA"/>
    <w:multiLevelType w:val="hybridMultilevel"/>
    <w:tmpl w:val="F782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3811"/>
    <w:multiLevelType w:val="hybridMultilevel"/>
    <w:tmpl w:val="2B560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11EF"/>
    <w:multiLevelType w:val="hybridMultilevel"/>
    <w:tmpl w:val="6A129B6C"/>
    <w:lvl w:ilvl="0" w:tplc="12F21DFA">
      <w:numFmt w:val="bullet"/>
      <w:lvlText w:val="·"/>
      <w:lvlJc w:val="left"/>
      <w:pPr>
        <w:ind w:left="804" w:hanging="444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12E3"/>
    <w:multiLevelType w:val="hybridMultilevel"/>
    <w:tmpl w:val="85ACB41A"/>
    <w:lvl w:ilvl="0" w:tplc="12F21DFA">
      <w:numFmt w:val="bullet"/>
      <w:lvlText w:val="·"/>
      <w:lvlJc w:val="left"/>
      <w:pPr>
        <w:ind w:left="804" w:hanging="444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918EF8"/>
    <w:rsid w:val="00031032"/>
    <w:rsid w:val="00036593"/>
    <w:rsid w:val="000553B8"/>
    <w:rsid w:val="00065FE3"/>
    <w:rsid w:val="00066A38"/>
    <w:rsid w:val="000679D4"/>
    <w:rsid w:val="00097247"/>
    <w:rsid w:val="000A5056"/>
    <w:rsid w:val="000B79D0"/>
    <w:rsid w:val="000D0F34"/>
    <w:rsid w:val="000E343D"/>
    <w:rsid w:val="000F71A0"/>
    <w:rsid w:val="0012112B"/>
    <w:rsid w:val="00124E72"/>
    <w:rsid w:val="00126F8C"/>
    <w:rsid w:val="00136239"/>
    <w:rsid w:val="00142CF5"/>
    <w:rsid w:val="00144087"/>
    <w:rsid w:val="0015108A"/>
    <w:rsid w:val="001579A3"/>
    <w:rsid w:val="001602D9"/>
    <w:rsid w:val="00165B82"/>
    <w:rsid w:val="001A2469"/>
    <w:rsid w:val="001A6950"/>
    <w:rsid w:val="001B8171"/>
    <w:rsid w:val="001D1A5C"/>
    <w:rsid w:val="001D251A"/>
    <w:rsid w:val="001F5E66"/>
    <w:rsid w:val="001F6AD1"/>
    <w:rsid w:val="001F7547"/>
    <w:rsid w:val="00212044"/>
    <w:rsid w:val="00231591"/>
    <w:rsid w:val="002754BE"/>
    <w:rsid w:val="00276BBB"/>
    <w:rsid w:val="00281D46"/>
    <w:rsid w:val="00293ADF"/>
    <w:rsid w:val="002A3107"/>
    <w:rsid w:val="002A7486"/>
    <w:rsid w:val="002E46BC"/>
    <w:rsid w:val="002E7649"/>
    <w:rsid w:val="003228B0"/>
    <w:rsid w:val="00356F2E"/>
    <w:rsid w:val="003B6FBC"/>
    <w:rsid w:val="003C3458"/>
    <w:rsid w:val="003E3C0A"/>
    <w:rsid w:val="003F34CC"/>
    <w:rsid w:val="0040355B"/>
    <w:rsid w:val="00420745"/>
    <w:rsid w:val="00420ECE"/>
    <w:rsid w:val="00435596"/>
    <w:rsid w:val="00436EE2"/>
    <w:rsid w:val="0044791F"/>
    <w:rsid w:val="004737A4"/>
    <w:rsid w:val="0047629D"/>
    <w:rsid w:val="00482B2F"/>
    <w:rsid w:val="0049115C"/>
    <w:rsid w:val="004E2F29"/>
    <w:rsid w:val="004E3D5B"/>
    <w:rsid w:val="004E4737"/>
    <w:rsid w:val="004F193B"/>
    <w:rsid w:val="00502FA4"/>
    <w:rsid w:val="00513A04"/>
    <w:rsid w:val="0053609D"/>
    <w:rsid w:val="0054191C"/>
    <w:rsid w:val="005804B2"/>
    <w:rsid w:val="00592521"/>
    <w:rsid w:val="005B5A0F"/>
    <w:rsid w:val="005F6411"/>
    <w:rsid w:val="00630DC7"/>
    <w:rsid w:val="00640981"/>
    <w:rsid w:val="00656A6C"/>
    <w:rsid w:val="00690A59"/>
    <w:rsid w:val="006B012C"/>
    <w:rsid w:val="006E5267"/>
    <w:rsid w:val="00713959"/>
    <w:rsid w:val="00714609"/>
    <w:rsid w:val="007161E7"/>
    <w:rsid w:val="0071776F"/>
    <w:rsid w:val="0072129E"/>
    <w:rsid w:val="00751313"/>
    <w:rsid w:val="00751EF4"/>
    <w:rsid w:val="00767765"/>
    <w:rsid w:val="00771BCD"/>
    <w:rsid w:val="00777AF8"/>
    <w:rsid w:val="00791A25"/>
    <w:rsid w:val="00796A78"/>
    <w:rsid w:val="007A5704"/>
    <w:rsid w:val="007B06AF"/>
    <w:rsid w:val="007B60B9"/>
    <w:rsid w:val="007C2937"/>
    <w:rsid w:val="007F74C7"/>
    <w:rsid w:val="00800A8A"/>
    <w:rsid w:val="00804DF5"/>
    <w:rsid w:val="008072D2"/>
    <w:rsid w:val="008114E2"/>
    <w:rsid w:val="00821061"/>
    <w:rsid w:val="00833263"/>
    <w:rsid w:val="008438F6"/>
    <w:rsid w:val="008477F0"/>
    <w:rsid w:val="00865B08"/>
    <w:rsid w:val="0089587C"/>
    <w:rsid w:val="00914E89"/>
    <w:rsid w:val="00966C04"/>
    <w:rsid w:val="009821D7"/>
    <w:rsid w:val="009C622A"/>
    <w:rsid w:val="009F095C"/>
    <w:rsid w:val="009F09B9"/>
    <w:rsid w:val="00A00BD5"/>
    <w:rsid w:val="00A02A00"/>
    <w:rsid w:val="00A125F1"/>
    <w:rsid w:val="00A27865"/>
    <w:rsid w:val="00A42A74"/>
    <w:rsid w:val="00A42ABA"/>
    <w:rsid w:val="00A6662D"/>
    <w:rsid w:val="00A82431"/>
    <w:rsid w:val="00A87294"/>
    <w:rsid w:val="00AA1E23"/>
    <w:rsid w:val="00AA5D01"/>
    <w:rsid w:val="00AA6C08"/>
    <w:rsid w:val="00AB3249"/>
    <w:rsid w:val="00AE7A68"/>
    <w:rsid w:val="00AF2D49"/>
    <w:rsid w:val="00B4554C"/>
    <w:rsid w:val="00B72116"/>
    <w:rsid w:val="00B87E82"/>
    <w:rsid w:val="00BA7C69"/>
    <w:rsid w:val="00BC48DE"/>
    <w:rsid w:val="00BC5786"/>
    <w:rsid w:val="00BE744D"/>
    <w:rsid w:val="00BF768F"/>
    <w:rsid w:val="00C05D64"/>
    <w:rsid w:val="00C1025B"/>
    <w:rsid w:val="00C17B4D"/>
    <w:rsid w:val="00C33272"/>
    <w:rsid w:val="00C53CDD"/>
    <w:rsid w:val="00C54F7A"/>
    <w:rsid w:val="00C600DA"/>
    <w:rsid w:val="00C97640"/>
    <w:rsid w:val="00CB777A"/>
    <w:rsid w:val="00CC5380"/>
    <w:rsid w:val="00CD321D"/>
    <w:rsid w:val="00CE2259"/>
    <w:rsid w:val="00CE47F8"/>
    <w:rsid w:val="00CF2255"/>
    <w:rsid w:val="00CF22B3"/>
    <w:rsid w:val="00D02760"/>
    <w:rsid w:val="00D03411"/>
    <w:rsid w:val="00D13242"/>
    <w:rsid w:val="00D4769D"/>
    <w:rsid w:val="00D56912"/>
    <w:rsid w:val="00D56913"/>
    <w:rsid w:val="00D65234"/>
    <w:rsid w:val="00DC0D47"/>
    <w:rsid w:val="00DF43B3"/>
    <w:rsid w:val="00DF77BC"/>
    <w:rsid w:val="00E16903"/>
    <w:rsid w:val="00E60879"/>
    <w:rsid w:val="00E667A1"/>
    <w:rsid w:val="00E7674F"/>
    <w:rsid w:val="00E9333B"/>
    <w:rsid w:val="00EA18D7"/>
    <w:rsid w:val="00EA363C"/>
    <w:rsid w:val="00EB25C0"/>
    <w:rsid w:val="00ED2D35"/>
    <w:rsid w:val="00EE5724"/>
    <w:rsid w:val="00F1146B"/>
    <w:rsid w:val="00F11A07"/>
    <w:rsid w:val="00F14C78"/>
    <w:rsid w:val="00F36598"/>
    <w:rsid w:val="00F67E37"/>
    <w:rsid w:val="00F775A1"/>
    <w:rsid w:val="00F778C2"/>
    <w:rsid w:val="00F77A0E"/>
    <w:rsid w:val="00F86324"/>
    <w:rsid w:val="00FC2C83"/>
    <w:rsid w:val="00FC4C24"/>
    <w:rsid w:val="00FD32E6"/>
    <w:rsid w:val="00FE3A4C"/>
    <w:rsid w:val="00FE43C9"/>
    <w:rsid w:val="00FF2CBB"/>
    <w:rsid w:val="01D11AF6"/>
    <w:rsid w:val="02F5ADDB"/>
    <w:rsid w:val="034A983D"/>
    <w:rsid w:val="04452985"/>
    <w:rsid w:val="044C5D31"/>
    <w:rsid w:val="05098C79"/>
    <w:rsid w:val="067846D2"/>
    <w:rsid w:val="06ED7A48"/>
    <w:rsid w:val="06FCB964"/>
    <w:rsid w:val="08918EF8"/>
    <w:rsid w:val="0A7DB191"/>
    <w:rsid w:val="0F9AED7B"/>
    <w:rsid w:val="15EACC6F"/>
    <w:rsid w:val="15FA4AC0"/>
    <w:rsid w:val="16F7B087"/>
    <w:rsid w:val="1CEB4B08"/>
    <w:rsid w:val="1CF17A8A"/>
    <w:rsid w:val="1FFC0F73"/>
    <w:rsid w:val="2028A929"/>
    <w:rsid w:val="20E8EF2C"/>
    <w:rsid w:val="227B2164"/>
    <w:rsid w:val="29B70176"/>
    <w:rsid w:val="2A71C351"/>
    <w:rsid w:val="2F19EAF0"/>
    <w:rsid w:val="30522961"/>
    <w:rsid w:val="3241356C"/>
    <w:rsid w:val="3BD344EA"/>
    <w:rsid w:val="41DA0BF8"/>
    <w:rsid w:val="42A2A537"/>
    <w:rsid w:val="452BD7CD"/>
    <w:rsid w:val="4882379E"/>
    <w:rsid w:val="48FBA389"/>
    <w:rsid w:val="4A6F7C51"/>
    <w:rsid w:val="50817BE3"/>
    <w:rsid w:val="523D12BB"/>
    <w:rsid w:val="52F29466"/>
    <w:rsid w:val="5738AD8F"/>
    <w:rsid w:val="59939CC7"/>
    <w:rsid w:val="5DDE8B0C"/>
    <w:rsid w:val="5E83BF93"/>
    <w:rsid w:val="5F678E85"/>
    <w:rsid w:val="6654571C"/>
    <w:rsid w:val="69A8F4DA"/>
    <w:rsid w:val="6B73ACC9"/>
    <w:rsid w:val="702148B9"/>
    <w:rsid w:val="753D5058"/>
    <w:rsid w:val="77F055AB"/>
    <w:rsid w:val="78A0E16A"/>
    <w:rsid w:val="79DC723A"/>
    <w:rsid w:val="7D7035BB"/>
    <w:rsid w:val="7DB1A13F"/>
    <w:rsid w:val="7E292EA2"/>
    <w:rsid w:val="7EB95F07"/>
    <w:rsid w:val="7F8748D9"/>
    <w:rsid w:val="7FB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18EF8"/>
  <w15:chartTrackingRefBased/>
  <w15:docId w15:val="{89E55855-BD6A-41B1-8547-C40FB0B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7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76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76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C4C2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9A3"/>
  </w:style>
  <w:style w:type="paragraph" w:styleId="Fuzeile">
    <w:name w:val="footer"/>
    <w:basedOn w:val="Standard"/>
    <w:link w:val="FuzeileZchn"/>
    <w:uiPriority w:val="99"/>
    <w:unhideWhenUsed/>
    <w:rsid w:val="0015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ess.activision.com/de" TargetMode="External"/><Relationship Id="rId18" Type="http://schemas.openxmlformats.org/officeDocument/2006/relationships/hyperlink" Target="mailto:ActivisionDE@hkstrategies.com" TargetMode="External"/><Relationship Id="rId26" Type="http://schemas.openxmlformats.org/officeDocument/2006/relationships/hyperlink" Target="https://www.linkedin.com/company/hill-knowlton-strategies-gmb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kstrategies.d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llofduty.com/blog/2020/10/Black-Ops-Cold-War-Open-Beta-Everything-You-Need-to-Know" TargetMode="External"/><Relationship Id="rId17" Type="http://schemas.openxmlformats.org/officeDocument/2006/relationships/hyperlink" Target="https://www.hkstrategies.de/de/privacy-policy/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ctivisionDE@hkstrategies.com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https://www.twitter.com/hkstrategies_d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witter.com/Activision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hkstrategies.de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hkstrategies.de/" TargetMode="External"/><Relationship Id="rId31" Type="http://schemas.openxmlformats.org/officeDocument/2006/relationships/hyperlink" Target="https://www.hkstrategies.com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tivision.com/" TargetMode="External"/><Relationship Id="rId22" Type="http://schemas.openxmlformats.org/officeDocument/2006/relationships/hyperlink" Target="https://www.facebook.com/hkdeutschland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357A157A9504A848476C0108FBB86" ma:contentTypeVersion="12" ma:contentTypeDescription="Ein neues Dokument erstellen." ma:contentTypeScope="" ma:versionID="8b902857467f71ca9fcfd2bb306a56fb">
  <xsd:schema xmlns:xsd="http://www.w3.org/2001/XMLSchema" xmlns:xs="http://www.w3.org/2001/XMLSchema" xmlns:p="http://schemas.microsoft.com/office/2006/metadata/properties" xmlns:ns2="3090d2cd-2f24-4c51-bb2e-d9b39468b638" xmlns:ns3="5a9a520e-e4be-4737-b6cb-cd5c5ed1360d" targetNamespace="http://schemas.microsoft.com/office/2006/metadata/properties" ma:root="true" ma:fieldsID="b9cd7da893ee5d7bab1a00fa559a1ffc" ns2:_="" ns3:_="">
    <xsd:import namespace="3090d2cd-2f24-4c51-bb2e-d9b39468b638"/>
    <xsd:import namespace="5a9a520e-e4be-4737-b6cb-cd5c5ed13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d2cd-2f24-4c51-bb2e-d9b39468b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520e-e4be-4737-b6cb-cd5c5ed13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D710B-8A79-48C4-9E0B-9D9218166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3BC0-CB0A-466A-9B04-F1836485F746}"/>
</file>

<file path=customXml/itemProps3.xml><?xml version="1.0" encoding="utf-8"?>
<ds:datastoreItem xmlns:ds="http://schemas.openxmlformats.org/officeDocument/2006/customXml" ds:itemID="{7B49858D-9DC3-4097-B895-01696F84F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Ruiyao Xu</dc:creator>
  <cp:keywords/>
  <dc:description/>
  <cp:lastModifiedBy>Clara Lamm</cp:lastModifiedBy>
  <cp:revision>92</cp:revision>
  <dcterms:created xsi:type="dcterms:W3CDTF">2020-09-17T16:06:00Z</dcterms:created>
  <dcterms:modified xsi:type="dcterms:W3CDTF">2020-10-16T10:13:00Z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0x0101000FE357A157A9504A848476C0108FBB86</vt:lpwstr>
  </property>
</Properties>
</file>